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0A" w:rsidRDefault="003F660A" w:rsidP="003F660A">
      <w:pPr>
        <w:shd w:val="clear" w:color="auto" w:fill="FFFFFF"/>
        <w:spacing w:after="0" w:line="240" w:lineRule="auto"/>
        <w:jc w:val="center"/>
        <w:rPr>
          <w:rFonts w:ascii="Times New Roman" w:eastAsia="Times New Roman" w:hAnsi="Times New Roman" w:cs="Times New Roman"/>
          <w:b/>
          <w:bCs/>
          <w:color w:val="000000"/>
          <w:sz w:val="32"/>
          <w:szCs w:val="32"/>
          <w:lang w:eastAsia="tr-TR"/>
        </w:rPr>
      </w:pPr>
      <w:r w:rsidRPr="003F660A">
        <w:rPr>
          <w:rFonts w:ascii="Times New Roman" w:eastAsia="Times New Roman" w:hAnsi="Times New Roman" w:cs="Times New Roman"/>
          <w:b/>
          <w:bCs/>
          <w:color w:val="000000"/>
          <w:sz w:val="32"/>
          <w:szCs w:val="32"/>
          <w:lang w:eastAsia="tr-TR"/>
        </w:rPr>
        <w:t>DOLAYLI  VERGİLER  EN  HAKSIZ  </w:t>
      </w:r>
    </w:p>
    <w:p w:rsidR="003F660A" w:rsidRPr="003F660A" w:rsidRDefault="003F660A" w:rsidP="003F660A">
      <w:pPr>
        <w:shd w:val="clear" w:color="auto" w:fill="FFFFFF"/>
        <w:spacing w:after="0" w:line="240" w:lineRule="auto"/>
        <w:jc w:val="center"/>
        <w:rPr>
          <w:rFonts w:ascii="Times New Roman" w:eastAsia="Times New Roman" w:hAnsi="Times New Roman" w:cs="Times New Roman"/>
          <w:color w:val="222222"/>
          <w:sz w:val="20"/>
          <w:szCs w:val="20"/>
          <w:lang w:eastAsia="tr-TR"/>
        </w:rPr>
      </w:pPr>
      <w:bookmarkStart w:id="0" w:name="_GoBack"/>
      <w:bookmarkEnd w:id="0"/>
      <w:r w:rsidRPr="003F660A">
        <w:rPr>
          <w:rFonts w:ascii="Times New Roman" w:eastAsia="Times New Roman" w:hAnsi="Times New Roman" w:cs="Times New Roman"/>
          <w:b/>
          <w:bCs/>
          <w:color w:val="000000"/>
          <w:sz w:val="32"/>
          <w:szCs w:val="32"/>
          <w:lang w:eastAsia="tr-TR"/>
        </w:rPr>
        <w:t>TÜKETİCİ  VERGİSİDİR.</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b/>
          <w:bCs/>
          <w:color w:val="000000"/>
          <w:sz w:val="28"/>
          <w:szCs w:val="28"/>
          <w:lang w:eastAsia="tr-TR"/>
        </w:rPr>
        <w:t> </w:t>
      </w:r>
    </w:p>
    <w:p w:rsidR="003F660A" w:rsidRPr="003F660A" w:rsidRDefault="003F660A" w:rsidP="003F660A">
      <w:pPr>
        <w:shd w:val="clear" w:color="auto" w:fill="FFFFFF"/>
        <w:spacing w:after="240" w:line="240" w:lineRule="auto"/>
        <w:ind w:left="720"/>
        <w:jc w:val="both"/>
        <w:rPr>
          <w:rFonts w:ascii="Times New Roman" w:eastAsia="Times New Roman" w:hAnsi="Times New Roman" w:cs="Times New Roman"/>
          <w:color w:val="222222"/>
          <w:sz w:val="20"/>
          <w:szCs w:val="20"/>
          <w:lang w:eastAsia="tr-TR"/>
        </w:rPr>
      </w:pPr>
      <w:r w:rsidRPr="003F660A">
        <w:rPr>
          <w:rFonts w:ascii="Symbol" w:eastAsia="Times New Roman" w:hAnsi="Symbol" w:cs="Times New Roman"/>
          <w:color w:val="000000"/>
          <w:sz w:val="28"/>
          <w:szCs w:val="28"/>
          <w:lang w:eastAsia="tr-TR"/>
        </w:rPr>
        <w:t></w:t>
      </w:r>
      <w:r w:rsidRPr="003F660A">
        <w:rPr>
          <w:rFonts w:ascii="Times New Roman" w:eastAsia="Times New Roman" w:hAnsi="Times New Roman" w:cs="Times New Roman"/>
          <w:color w:val="000000"/>
          <w:sz w:val="14"/>
          <w:szCs w:val="14"/>
          <w:lang w:eastAsia="tr-TR"/>
        </w:rPr>
        <w:t>        </w:t>
      </w:r>
      <w:r w:rsidRPr="003F660A">
        <w:rPr>
          <w:rFonts w:ascii="Times New Roman" w:eastAsia="Times New Roman" w:hAnsi="Times New Roman" w:cs="Times New Roman"/>
          <w:b/>
          <w:bCs/>
          <w:color w:val="000000"/>
          <w:sz w:val="28"/>
          <w:szCs w:val="28"/>
          <w:lang w:eastAsia="tr-TR"/>
        </w:rPr>
        <w:t>DOLAYLI  VERGİLER YOKSULUN – DAR GELİRLİNİN SIRTINDA</w:t>
      </w:r>
      <w:proofErr w:type="gramStart"/>
      <w:r w:rsidRPr="003F660A">
        <w:rPr>
          <w:rFonts w:ascii="Times New Roman" w:eastAsia="Times New Roman" w:hAnsi="Times New Roman" w:cs="Times New Roman"/>
          <w:b/>
          <w:bCs/>
          <w:color w:val="000000"/>
          <w:sz w:val="28"/>
          <w:szCs w:val="28"/>
          <w:lang w:eastAsia="tr-TR"/>
        </w:rPr>
        <w:t>!..</w:t>
      </w:r>
      <w:proofErr w:type="gramEnd"/>
    </w:p>
    <w:p w:rsidR="003F660A" w:rsidRPr="003F660A" w:rsidRDefault="003F660A" w:rsidP="003F660A">
      <w:pPr>
        <w:shd w:val="clear" w:color="auto" w:fill="FFFFFF"/>
        <w:spacing w:after="240" w:line="240" w:lineRule="auto"/>
        <w:ind w:left="720"/>
        <w:rPr>
          <w:rFonts w:ascii="Times New Roman" w:eastAsia="Times New Roman" w:hAnsi="Times New Roman" w:cs="Times New Roman"/>
          <w:color w:val="222222"/>
          <w:sz w:val="20"/>
          <w:szCs w:val="20"/>
          <w:lang w:eastAsia="tr-TR"/>
        </w:rPr>
      </w:pPr>
      <w:r w:rsidRPr="003F660A">
        <w:rPr>
          <w:rFonts w:ascii="Symbol" w:eastAsia="Times New Roman" w:hAnsi="Symbol" w:cs="Times New Roman"/>
          <w:color w:val="000000"/>
          <w:sz w:val="28"/>
          <w:szCs w:val="28"/>
          <w:lang w:eastAsia="tr-TR"/>
        </w:rPr>
        <w:t></w:t>
      </w:r>
      <w:r w:rsidRPr="003F660A">
        <w:rPr>
          <w:rFonts w:ascii="Times New Roman" w:eastAsia="Times New Roman" w:hAnsi="Times New Roman" w:cs="Times New Roman"/>
          <w:color w:val="000000"/>
          <w:sz w:val="14"/>
          <w:szCs w:val="14"/>
          <w:lang w:eastAsia="tr-TR"/>
        </w:rPr>
        <w:t>        </w:t>
      </w:r>
      <w:r w:rsidRPr="003F660A">
        <w:rPr>
          <w:rFonts w:ascii="Times New Roman" w:eastAsia="Times New Roman" w:hAnsi="Times New Roman" w:cs="Times New Roman"/>
          <w:b/>
          <w:bCs/>
          <w:color w:val="000000"/>
          <w:sz w:val="28"/>
          <w:szCs w:val="28"/>
          <w:lang w:eastAsia="tr-TR"/>
        </w:rPr>
        <w:t>TEMEL  MAL VE  HİZMETLERDEN  KDV  KALDIRILSIN</w:t>
      </w:r>
    </w:p>
    <w:p w:rsidR="003F660A" w:rsidRPr="003F660A" w:rsidRDefault="003F660A" w:rsidP="003F660A">
      <w:pPr>
        <w:shd w:val="clear" w:color="auto" w:fill="FFFFFF"/>
        <w:spacing w:after="240" w:line="240" w:lineRule="auto"/>
        <w:ind w:left="720"/>
        <w:rPr>
          <w:rFonts w:ascii="Times New Roman" w:eastAsia="Times New Roman" w:hAnsi="Times New Roman" w:cs="Times New Roman"/>
          <w:color w:val="222222"/>
          <w:sz w:val="20"/>
          <w:szCs w:val="20"/>
          <w:lang w:eastAsia="tr-TR"/>
        </w:rPr>
      </w:pPr>
      <w:r w:rsidRPr="003F660A">
        <w:rPr>
          <w:rFonts w:ascii="Symbol" w:eastAsia="Times New Roman" w:hAnsi="Symbol" w:cs="Times New Roman"/>
          <w:color w:val="000000"/>
          <w:sz w:val="28"/>
          <w:szCs w:val="28"/>
          <w:lang w:eastAsia="tr-TR"/>
        </w:rPr>
        <w:t></w:t>
      </w:r>
      <w:r w:rsidRPr="003F660A">
        <w:rPr>
          <w:rFonts w:ascii="Times New Roman" w:eastAsia="Times New Roman" w:hAnsi="Times New Roman" w:cs="Times New Roman"/>
          <w:color w:val="000000"/>
          <w:sz w:val="14"/>
          <w:szCs w:val="14"/>
          <w:lang w:eastAsia="tr-TR"/>
        </w:rPr>
        <w:t>        </w:t>
      </w:r>
      <w:r w:rsidRPr="003F660A">
        <w:rPr>
          <w:rFonts w:ascii="Times New Roman" w:eastAsia="Times New Roman" w:hAnsi="Times New Roman" w:cs="Times New Roman"/>
          <w:b/>
          <w:bCs/>
          <w:color w:val="000000"/>
          <w:sz w:val="28"/>
          <w:szCs w:val="28"/>
          <w:lang w:eastAsia="tr-TR"/>
        </w:rPr>
        <w:t>TÜRKİYE,  DOLAYLI  VERGİLERİN  ORANSAL  OLARAK  EN YÜKSEK  OLDUĞU  ÜÇ  ÜLKE  ARASINDA</w:t>
      </w:r>
      <w:proofErr w:type="gramStart"/>
      <w:r w:rsidRPr="003F660A">
        <w:rPr>
          <w:rFonts w:ascii="Times New Roman" w:eastAsia="Times New Roman" w:hAnsi="Times New Roman" w:cs="Times New Roman"/>
          <w:b/>
          <w:bCs/>
          <w:color w:val="000000"/>
          <w:sz w:val="28"/>
          <w:szCs w:val="28"/>
          <w:lang w:eastAsia="tr-TR"/>
        </w:rPr>
        <w:t>!..</w:t>
      </w:r>
      <w:proofErr w:type="gramEnd"/>
    </w:p>
    <w:p w:rsidR="003F660A" w:rsidRPr="003F660A" w:rsidRDefault="003F660A" w:rsidP="003F660A">
      <w:pPr>
        <w:shd w:val="clear" w:color="auto" w:fill="FFFFFF"/>
        <w:spacing w:after="240" w:line="240" w:lineRule="auto"/>
        <w:ind w:left="720"/>
        <w:rPr>
          <w:rFonts w:ascii="Times New Roman" w:eastAsia="Times New Roman" w:hAnsi="Times New Roman" w:cs="Times New Roman"/>
          <w:color w:val="222222"/>
          <w:sz w:val="20"/>
          <w:szCs w:val="20"/>
          <w:lang w:eastAsia="tr-TR"/>
        </w:rPr>
      </w:pPr>
      <w:r w:rsidRPr="003F660A">
        <w:rPr>
          <w:rFonts w:ascii="Symbol" w:eastAsia="Times New Roman" w:hAnsi="Symbol" w:cs="Times New Roman"/>
          <w:color w:val="000000"/>
          <w:sz w:val="28"/>
          <w:szCs w:val="28"/>
          <w:lang w:eastAsia="tr-TR"/>
        </w:rPr>
        <w:t></w:t>
      </w:r>
      <w:r w:rsidRPr="003F660A">
        <w:rPr>
          <w:rFonts w:ascii="Times New Roman" w:eastAsia="Times New Roman" w:hAnsi="Times New Roman" w:cs="Times New Roman"/>
          <w:color w:val="000000"/>
          <w:sz w:val="14"/>
          <w:szCs w:val="14"/>
          <w:lang w:eastAsia="tr-TR"/>
        </w:rPr>
        <w:t>        </w:t>
      </w:r>
      <w:r w:rsidRPr="003F660A">
        <w:rPr>
          <w:rFonts w:ascii="Times New Roman" w:eastAsia="Times New Roman" w:hAnsi="Times New Roman" w:cs="Times New Roman"/>
          <w:b/>
          <w:bCs/>
          <w:color w:val="000000"/>
          <w:sz w:val="28"/>
          <w:szCs w:val="28"/>
          <w:lang w:eastAsia="tr-TR"/>
        </w:rPr>
        <w:t>TÜRKİYE,  GELİR  DAĞILIMININ EN ADALETSİZ OLDUĞU ÜÇ ÜLKEDEN  BİRİSİ</w:t>
      </w:r>
    </w:p>
    <w:p w:rsidR="003F660A" w:rsidRPr="003F660A" w:rsidRDefault="003F660A" w:rsidP="003F660A">
      <w:pPr>
        <w:shd w:val="clear" w:color="auto" w:fill="FFFFFF"/>
        <w:spacing w:after="240" w:line="240" w:lineRule="auto"/>
        <w:ind w:left="720"/>
        <w:rPr>
          <w:rFonts w:ascii="Times New Roman" w:eastAsia="Times New Roman" w:hAnsi="Times New Roman" w:cs="Times New Roman"/>
          <w:color w:val="222222"/>
          <w:sz w:val="20"/>
          <w:szCs w:val="20"/>
          <w:lang w:eastAsia="tr-TR"/>
        </w:rPr>
      </w:pPr>
      <w:r w:rsidRPr="003F660A">
        <w:rPr>
          <w:rFonts w:ascii="Symbol" w:eastAsia="Times New Roman" w:hAnsi="Symbol" w:cs="Times New Roman"/>
          <w:color w:val="000000"/>
          <w:sz w:val="28"/>
          <w:szCs w:val="28"/>
          <w:lang w:eastAsia="tr-TR"/>
        </w:rPr>
        <w:t></w:t>
      </w:r>
      <w:r w:rsidRPr="003F660A">
        <w:rPr>
          <w:rFonts w:ascii="Times New Roman" w:eastAsia="Times New Roman" w:hAnsi="Times New Roman" w:cs="Times New Roman"/>
          <w:color w:val="000000"/>
          <w:sz w:val="14"/>
          <w:szCs w:val="14"/>
          <w:lang w:eastAsia="tr-TR"/>
        </w:rPr>
        <w:t>        </w:t>
      </w:r>
      <w:r w:rsidRPr="003F660A">
        <w:rPr>
          <w:rFonts w:ascii="Times New Roman" w:eastAsia="Times New Roman" w:hAnsi="Times New Roman" w:cs="Times New Roman"/>
          <w:b/>
          <w:bCs/>
          <w:color w:val="000000"/>
          <w:sz w:val="28"/>
          <w:szCs w:val="28"/>
          <w:lang w:eastAsia="tr-TR"/>
        </w:rPr>
        <w:t>VERGİ VE GELİR  DAĞILIMINDAKİ  ADALETSİZLİK YOKSULLUĞUN  NEDENİ</w:t>
      </w:r>
    </w:p>
    <w:p w:rsidR="003F660A" w:rsidRPr="003F660A" w:rsidRDefault="003F660A" w:rsidP="003F660A">
      <w:pPr>
        <w:shd w:val="clear" w:color="auto" w:fill="FFFFFF"/>
        <w:spacing w:after="0" w:line="240" w:lineRule="auto"/>
        <w:ind w:left="720"/>
        <w:rPr>
          <w:rFonts w:ascii="Times New Roman" w:eastAsia="Times New Roman" w:hAnsi="Times New Roman" w:cs="Times New Roman"/>
          <w:color w:val="222222"/>
          <w:sz w:val="20"/>
          <w:szCs w:val="20"/>
          <w:lang w:eastAsia="tr-TR"/>
        </w:rPr>
      </w:pPr>
      <w:r w:rsidRPr="003F660A">
        <w:rPr>
          <w:rFonts w:ascii="Symbol" w:eastAsia="Times New Roman" w:hAnsi="Symbol" w:cs="Times New Roman"/>
          <w:color w:val="000000"/>
          <w:sz w:val="28"/>
          <w:szCs w:val="28"/>
          <w:lang w:eastAsia="tr-TR"/>
        </w:rPr>
        <w:t></w:t>
      </w:r>
      <w:r w:rsidRPr="003F660A">
        <w:rPr>
          <w:rFonts w:ascii="Times New Roman" w:eastAsia="Times New Roman" w:hAnsi="Times New Roman" w:cs="Times New Roman"/>
          <w:color w:val="000000"/>
          <w:sz w:val="14"/>
          <w:szCs w:val="14"/>
          <w:lang w:eastAsia="tr-TR"/>
        </w:rPr>
        <w:t>        </w:t>
      </w:r>
      <w:r w:rsidRPr="003F660A">
        <w:rPr>
          <w:rFonts w:ascii="Times New Roman" w:eastAsia="Times New Roman" w:hAnsi="Times New Roman" w:cs="Times New Roman"/>
          <w:b/>
          <w:bCs/>
          <w:color w:val="000000"/>
          <w:sz w:val="28"/>
          <w:szCs w:val="28"/>
          <w:lang w:eastAsia="tr-TR"/>
        </w:rPr>
        <w:t>GARİBANDAN,  YOKSULDAN  DEĞİL, VERGİSİNİ  KAÇIRAN SERMAYEDARDAN  VERGİ  ALINSIN.</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b/>
          <w:bCs/>
          <w:color w:val="000000"/>
          <w:sz w:val="28"/>
          <w:szCs w:val="28"/>
          <w:lang w:eastAsia="tr-TR"/>
        </w:rPr>
        <w:t> </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000000"/>
          <w:sz w:val="24"/>
          <w:szCs w:val="24"/>
          <w:lang w:eastAsia="tr-TR"/>
        </w:rPr>
        <w:t>Dolaylı vergiler, tüketilen mal ve hizmetlerden yani tüketimden alındığı için dünyada tüketici vergisi olarak tanımlanmakta ve haksız vergi olarak adlandırılmaktadır.  </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000000"/>
          <w:sz w:val="24"/>
          <w:szCs w:val="24"/>
          <w:lang w:eastAsia="tr-TR"/>
        </w:rPr>
        <w:t> </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000000"/>
          <w:sz w:val="24"/>
          <w:szCs w:val="24"/>
          <w:lang w:eastAsia="tr-TR"/>
        </w:rPr>
        <w:t>Türkiye’de 2017 yılı rakamlarına göre, toplam vergi gelirleri içinde dolaylı vergilerin oranı %67-68 dolayındadır. Bu oran AB ve OECD ülkelerinde yüzde 35 dolayındadır. Yani, Türkiye’de vergiler kazançtan, servetten değil, tüketicilerin zorunlu harcamalarından,  tüketiminden alınmaktadır. </w:t>
      </w:r>
      <w:r w:rsidRPr="003F660A">
        <w:rPr>
          <w:rFonts w:ascii="Times New Roman" w:eastAsia="Times New Roman" w:hAnsi="Times New Roman" w:cs="Times New Roman"/>
          <w:b/>
          <w:bCs/>
          <w:color w:val="000000"/>
          <w:sz w:val="24"/>
          <w:szCs w:val="24"/>
          <w:lang w:eastAsia="tr-TR"/>
        </w:rPr>
        <w:t>Ülkemizde vergi yükü yoksul ve dar gelirli tüketicilerin sırtına yüklenmiştir.</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b/>
          <w:bCs/>
          <w:color w:val="000000"/>
          <w:sz w:val="24"/>
          <w:szCs w:val="24"/>
          <w:lang w:eastAsia="tr-TR"/>
        </w:rPr>
        <w:t> </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b/>
          <w:bCs/>
          <w:color w:val="000000"/>
          <w:sz w:val="24"/>
          <w:szCs w:val="24"/>
          <w:lang w:eastAsia="tr-TR"/>
        </w:rPr>
        <w:t>Türkiye, dünya ülkeleri arasında dolaylı vergilerin yani tüketici vergilerinin en yüksek olduğu üç ülkeden birisidir. </w:t>
      </w:r>
      <w:r w:rsidRPr="003F660A">
        <w:rPr>
          <w:rFonts w:ascii="Times New Roman" w:eastAsia="Times New Roman" w:hAnsi="Times New Roman" w:cs="Times New Roman"/>
          <w:color w:val="000000"/>
          <w:sz w:val="24"/>
          <w:szCs w:val="24"/>
          <w:lang w:eastAsia="tr-TR"/>
        </w:rPr>
        <w:t>Vergi adaletsizliğine paralel olarak, </w:t>
      </w:r>
      <w:r w:rsidRPr="003F660A">
        <w:rPr>
          <w:rFonts w:ascii="Times New Roman" w:eastAsia="Times New Roman" w:hAnsi="Times New Roman" w:cs="Times New Roman"/>
          <w:b/>
          <w:bCs/>
          <w:color w:val="000000"/>
          <w:sz w:val="24"/>
          <w:szCs w:val="24"/>
          <w:lang w:eastAsia="tr-TR"/>
        </w:rPr>
        <w:t>Türkiye,</w:t>
      </w:r>
      <w:r w:rsidRPr="003F660A">
        <w:rPr>
          <w:rFonts w:ascii="Times New Roman" w:eastAsia="Times New Roman" w:hAnsi="Times New Roman" w:cs="Times New Roman"/>
          <w:color w:val="000000"/>
          <w:sz w:val="24"/>
          <w:szCs w:val="24"/>
          <w:lang w:eastAsia="tr-TR"/>
        </w:rPr>
        <w:t> </w:t>
      </w:r>
      <w:r w:rsidRPr="003F660A">
        <w:rPr>
          <w:rFonts w:ascii="Times New Roman" w:eastAsia="Times New Roman" w:hAnsi="Times New Roman" w:cs="Times New Roman"/>
          <w:b/>
          <w:bCs/>
          <w:color w:val="000000"/>
          <w:sz w:val="24"/>
          <w:szCs w:val="24"/>
          <w:lang w:eastAsia="tr-TR"/>
        </w:rPr>
        <w:t>dünyada</w:t>
      </w:r>
      <w:r w:rsidRPr="003F660A">
        <w:rPr>
          <w:rFonts w:ascii="Times New Roman" w:eastAsia="Times New Roman" w:hAnsi="Times New Roman" w:cs="Times New Roman"/>
          <w:color w:val="000000"/>
          <w:sz w:val="24"/>
          <w:szCs w:val="24"/>
          <w:lang w:eastAsia="tr-TR"/>
        </w:rPr>
        <w:t> </w:t>
      </w:r>
      <w:r w:rsidRPr="003F660A">
        <w:rPr>
          <w:rFonts w:ascii="Times New Roman" w:eastAsia="Times New Roman" w:hAnsi="Times New Roman" w:cs="Times New Roman"/>
          <w:b/>
          <w:bCs/>
          <w:color w:val="000000"/>
          <w:sz w:val="24"/>
          <w:szCs w:val="24"/>
          <w:lang w:eastAsia="tr-TR"/>
        </w:rPr>
        <w:t>gelir dağılımı yönünden de en adaletsiz üç ülkeden birisidir.</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b/>
          <w:bCs/>
          <w:color w:val="000000"/>
          <w:sz w:val="24"/>
          <w:szCs w:val="24"/>
          <w:lang w:eastAsia="tr-TR"/>
        </w:rPr>
        <w:t> </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000000"/>
          <w:sz w:val="24"/>
          <w:szCs w:val="24"/>
          <w:lang w:eastAsia="tr-TR"/>
        </w:rPr>
        <w:t>Dolaylı vergilerin ve gelir dağılımının adaletsizliği aynı zamanda Türkiye’de vergi kaçağının ve kayıt dışı ekonominin ne kadar yüksek olduğunu ortaya koymaktadır. Türkiye’de vergi kaçıran sermayenin üzerine gidilmemekte, garibanın – yoksulun sırtına yüklenilmektedir.</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000000"/>
          <w:sz w:val="24"/>
          <w:szCs w:val="24"/>
          <w:lang w:eastAsia="tr-TR"/>
        </w:rPr>
        <w:t> </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b/>
          <w:bCs/>
          <w:color w:val="000000"/>
          <w:sz w:val="24"/>
          <w:szCs w:val="24"/>
          <w:lang w:eastAsia="tr-TR"/>
        </w:rPr>
        <w:t>Vergi ve gelir dağılımındaki adaletsizlik ile vergi kaçağı, yoksulluğun ve işsizliğin nedenlerinden birisidir.</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b/>
          <w:bCs/>
          <w:color w:val="000000"/>
          <w:sz w:val="24"/>
          <w:szCs w:val="24"/>
          <w:lang w:eastAsia="tr-TR"/>
        </w:rPr>
        <w:t> </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000000"/>
          <w:sz w:val="24"/>
          <w:szCs w:val="24"/>
          <w:lang w:eastAsia="tr-TR"/>
        </w:rPr>
        <w:t>Derneğimizin yapmış olduğu araştırmaya göre, Türkiye’de nüfusun %20 dolayındaki kesimi yani, 16 milyon dolayındaki tüketici açlık sınırının altında yaşamaktadır. Nüfusun %60’dan fazla kesimi yani, 48 milyondan fazla tüketici ise yoksulluk sınırının altında yaşamaktadır. Tüketici Hakları Derneği olarak bunu kanıtlamaya hazırız. İşte, Türkiye’de haksız bir vergi türü olan dolaylı vergiler, yani tüketici vergileri bu halk kesiminden alınmaktadır.</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000000"/>
          <w:sz w:val="24"/>
          <w:szCs w:val="24"/>
          <w:lang w:eastAsia="tr-TR"/>
        </w:rPr>
        <w:t> </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000000"/>
          <w:sz w:val="24"/>
          <w:szCs w:val="24"/>
          <w:lang w:eastAsia="tr-TR"/>
        </w:rPr>
        <w:t>Gerek vergi ve gelir dağılımındaki adaletsizlik gerekse fiyatların ve pahalılığın artması yoksulluk ve açlık sınırının altında yaşayan tüketicilerin sayısının artmasına neden olmaktadır.</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000000"/>
          <w:sz w:val="24"/>
          <w:szCs w:val="24"/>
          <w:lang w:eastAsia="tr-TR"/>
        </w:rPr>
        <w:lastRenderedPageBreak/>
        <w:t> </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000000"/>
          <w:sz w:val="24"/>
          <w:szCs w:val="24"/>
          <w:lang w:eastAsia="tr-TR"/>
        </w:rPr>
        <w:t>Bugün, en zorunlu ve yaşamsal tüketim malları olan gıda ve şehir şebeke suyundan %8 KDV alınmaktadır. Bununla birlikte, en temel mal ve hizmetler arasında yer alan doğal gaz ve elektrikten %18 KDV alınmaktadır. Aynı şekilde, temel hizmetler arasında yer alan iletişim hizmetlerinden ise %18 KDV ve %7,5 özel iletişim vergisi ( ÖİV)  alınmaktadır.</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000000"/>
          <w:sz w:val="24"/>
          <w:szCs w:val="24"/>
          <w:lang w:eastAsia="tr-TR"/>
        </w:rPr>
        <w:t> </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b/>
          <w:bCs/>
          <w:color w:val="000000"/>
          <w:sz w:val="24"/>
          <w:szCs w:val="24"/>
          <w:lang w:eastAsia="tr-TR"/>
        </w:rPr>
        <w:t>Bununla birlikte, her seçim öncesinde sermaye kesimine vergi afları getirilerek de tüketicilerin sırtındaki haksız ve dolaylı vergi yükü arttırılmaktadır. </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000000"/>
          <w:sz w:val="24"/>
          <w:szCs w:val="24"/>
          <w:lang w:eastAsia="tr-TR"/>
        </w:rPr>
        <w:t> </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b/>
          <w:bCs/>
          <w:color w:val="000000"/>
          <w:sz w:val="24"/>
          <w:szCs w:val="24"/>
          <w:lang w:eastAsia="tr-TR"/>
        </w:rPr>
        <w:t>Biz tüketiciler olarak, en zorunlu ve en yaşamsal mal ve hizmetlerden haksız olarak alınan KDV ve özel iletişim vergisi (ÖİV) gibi tüketici vergisinin kaldırılmasını istiyoruz.</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b/>
          <w:bCs/>
          <w:color w:val="000000"/>
          <w:sz w:val="24"/>
          <w:szCs w:val="24"/>
          <w:lang w:eastAsia="tr-TR"/>
        </w:rPr>
        <w:t> </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b/>
          <w:bCs/>
          <w:color w:val="000000"/>
          <w:sz w:val="24"/>
          <w:szCs w:val="24"/>
          <w:lang w:eastAsia="tr-TR"/>
        </w:rPr>
        <w:t>Garibandan - yoksuldan değil, vergisini kaçıran, vergisini ödemeyen sermayedardan vergi alınsın.</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b/>
          <w:bCs/>
          <w:color w:val="000000"/>
          <w:sz w:val="24"/>
          <w:szCs w:val="24"/>
          <w:lang w:eastAsia="tr-TR"/>
        </w:rPr>
        <w:t> </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000000"/>
          <w:sz w:val="24"/>
          <w:szCs w:val="24"/>
          <w:lang w:eastAsia="tr-TR"/>
        </w:rPr>
        <w:t>Tüketiciler olarak, bu isteklerimizin dikkate alınarak, ülke yönetimince gerekli düzenlemelerin yapılmasını istiyoruz.</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000000"/>
          <w:sz w:val="24"/>
          <w:szCs w:val="24"/>
          <w:lang w:eastAsia="tr-TR"/>
        </w:rPr>
        <w:t> </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000000"/>
          <w:sz w:val="24"/>
          <w:szCs w:val="24"/>
          <w:lang w:eastAsia="tr-TR"/>
        </w:rPr>
        <w:t>Basınımıza ve kamuoyuna duyurulur.</w:t>
      </w:r>
    </w:p>
    <w:p w:rsidR="003F660A" w:rsidRPr="003F660A" w:rsidRDefault="003F660A" w:rsidP="003F660A">
      <w:pPr>
        <w:shd w:val="clear" w:color="auto" w:fill="FFFFFF"/>
        <w:spacing w:after="0" w:line="240" w:lineRule="auto"/>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222222"/>
          <w:lang w:eastAsia="tr-TR"/>
        </w:rPr>
        <w:t>                                                                                                                     </w:t>
      </w:r>
    </w:p>
    <w:p w:rsidR="003F660A" w:rsidRPr="003F660A" w:rsidRDefault="003F660A" w:rsidP="003F660A">
      <w:pPr>
        <w:shd w:val="clear" w:color="auto" w:fill="FFFFFF"/>
        <w:spacing w:after="0" w:line="240" w:lineRule="auto"/>
        <w:ind w:left="6480" w:firstLine="720"/>
        <w:jc w:val="both"/>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222222"/>
          <w:lang w:eastAsia="tr-TR"/>
        </w:rPr>
        <w:t>Turhan ÇAKAR</w:t>
      </w:r>
    </w:p>
    <w:p w:rsidR="003F660A" w:rsidRPr="003F660A" w:rsidRDefault="003F660A" w:rsidP="003F660A">
      <w:pPr>
        <w:shd w:val="clear" w:color="auto" w:fill="FFFFFF"/>
        <w:spacing w:after="0" w:line="240" w:lineRule="auto"/>
        <w:rPr>
          <w:rFonts w:ascii="Times New Roman" w:eastAsia="Times New Roman" w:hAnsi="Times New Roman" w:cs="Times New Roman"/>
          <w:color w:val="222222"/>
          <w:sz w:val="20"/>
          <w:szCs w:val="20"/>
          <w:lang w:eastAsia="tr-TR"/>
        </w:rPr>
      </w:pPr>
      <w:r w:rsidRPr="003F660A">
        <w:rPr>
          <w:rFonts w:ascii="Times New Roman" w:eastAsia="Times New Roman" w:hAnsi="Times New Roman" w:cs="Times New Roman"/>
          <w:color w:val="222222"/>
          <w:lang w:eastAsia="tr-TR"/>
        </w:rPr>
        <w:t>                                                                                                                                     Genel Başkan</w:t>
      </w:r>
    </w:p>
    <w:p w:rsidR="00425075" w:rsidRDefault="003F660A"/>
    <w:sectPr w:rsidR="00425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0A"/>
    <w:rsid w:val="00321874"/>
    <w:rsid w:val="003F660A"/>
    <w:rsid w:val="00EC7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498E"/>
  <w15:chartTrackingRefBased/>
  <w15:docId w15:val="{E88BD8E0-DA9C-4528-ACA1-1D32C34B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2018-10-08T09:50:00Z</dcterms:created>
  <dcterms:modified xsi:type="dcterms:W3CDTF">2018-10-08T09:50:00Z</dcterms:modified>
</cp:coreProperties>
</file>